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4070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7B5A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1C08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4070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4070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1C0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71</w:t>
      </w:r>
    </w:p>
    <w:p w:rsidR="004070BF" w:rsidRDefault="004070BF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 một, hàng thứ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bắt đầu xem từ câu sau cùng: </w:t>
      </w: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“Nếu có thể hồi hướng đạo Vô thượng chánh đẳng chánh giác, tương lai thành Phật sẽ được tâm vô ngại, người thấy nghe không chán.”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nói đem công đức đoạn sân giận,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cầu phước báo thế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vị đồng tu cần phải biết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cầu phước báo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là không có phước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là phước báo càng thù thắng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phước báo hiện tiền nhưng dứt khoát không được để ở trong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được sanh tâm hoan hỷ, đây chính là nói không thọ phước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dù lớn đến đâu cũng không hưởng thụ,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đem công đức này hồi hướng vô thượng Bồ-đề;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thành Phật thì quả báo sẽ thù thắng, loại thù thắng này không thể dùng ngôn ngữ miêu tả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trong kinh Phật thường nói “không thể nghĩ bàn”.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“Được tâm vô ngại”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ngại là không chướng ngại,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điều mà Khổng tử nói: “Tùy tâm mong muốn mà không vượt quy củ”,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tâm vô ngại.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đại tự tại lại có thể tương ưng với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trái ngược pháp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nhà Phật thường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“Phật pháp ở thế gian, không hoại pháp thế gian.”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đối với pháp thế gian có trở ngại,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có chướng ngại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Với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với thế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với pháp xuất thế đều vô chướng ngại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gọi là pháp vô chướng ngại,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thật sự giải thoát, trong kinh Hoa Nghiêm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“lý sự vô ngại, sự sự vô ngại”.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“Người thấy nghe không chán”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quả báo thù thắng;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người tiếp xúc với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nghe tên, gặp mặt đều có thể sanh tâm hoan hỷ, đây là quả báo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tu thập thiện nghiệp đời đời kiếp kiếp trong quá khứ. </w:t>
      </w:r>
    </w:p>
    <w:p w:rsidR="004070BF" w:rsidRPr="00752AA7" w:rsidRDefault="004070BF" w:rsidP="00407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Lại nữa, long vương! Nếu lìa tà kiến thì được thành tựu mười pháp công đức. </w:t>
      </w: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“Tà kiến”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ngu si, ngu si biểu hiện ra bên ngoài chính là tà tri tà kiến.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 tri tà kiến là cách nghĩ sai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nhìn sai lầm, cách nghĩ cách nhìn của bạn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trái ngược với tự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gọi là si; cho nên si chính là tà kiến.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Có thể xa lìa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ngu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việc khó khăn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khó hơn nhiều so với hai điều phía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thập thiện, bảy điều phía trước đều đoạn dễ dàng,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một điều sau cùng này là khó đoạn.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điển Phật có một ví dụ,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si hoặc giống như ngó sen đứt còn vương tơ,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khó đoạn sạch sẽ.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phiền não bằng giới và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trì giới tu định thì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mười điều này thì chín điều phía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thể trì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thân và khẩu có thể không phạm;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thể tu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có thể đoạn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mà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si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vô phương, muốn đoạn si thì nhất định phải khai trí tuệ, sau khi khai trí tuệ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si mới có thể đoạn sạch, không khai trí tuệ thì không có biện pháp nào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mà chúng ta phải biết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 si là gốc rễ của mọi phiền não.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lại có tham?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lại có sân?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si, ngu si!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thân tạo ra giết, trộm, dâm; khẩu tạo ra nói dối, nói ly gián?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là do ngu si.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đó cho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khai trí tuệ là quan trọng.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Mục tiêu cuối cùng của tu học Phật pháp là khai trí tuệ, khai trí tuệ mới đoạn được phiền não ngu si căn bản.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để khai trí tuệ?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nương giới để được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định khai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đã nói với chúng ta trình tự này, đây là quá trình mà tất cả mười phương ba đời chư Phật tu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muốn tu thì cũng không ngoại lệ. Rất nhiều người muốn tu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tu cả đời cũng không thể khai trí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do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Giới không thanh tịnh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định cũng không đạt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làm sao có trí tuệ?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Trí tuệ không có giới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gọi là “thế trí biện thông”,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Nho gọi là “kiểu học ghi nhớ”,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phải trí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nghe nhiều, thấy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nhớ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phải từ trong tự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toàn đến từ bên ngoài,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kiểu học ghi nhớ.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Nho đối với sự việc này nói rất hay: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“Kiểu học ghi nhớ, không đủ để làm thầy người.”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 đó có thể thấy, thời xưa lựa chọn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chọn thầy học theo kiểu ghi nhớ,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chọn người thầy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có tu, có chứng.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là “có tu”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phải đem những thứ đã học hoàn toàn thực hiện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thể thực hiện thì đó là giả, không phải thật, người chân tu thì nhất định thực hiện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điểm này vô cùng quan trọng.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hiện tức là ở trong Phậ</w:t>
      </w:r>
      <w:r>
        <w:rPr>
          <w:rFonts w:ascii="Times New Roman" w:eastAsia="Book Antiqua" w:hAnsi="Times New Roman" w:cs="Times New Roman"/>
          <w:sz w:val="28"/>
          <w:szCs w:val="28"/>
        </w:rPr>
        <w:t>t pháp gọi là trì giới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trì giới mới có thể được định, thiền định thậm thâm mới khai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nông cạn thì vẫn không có trí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“Tứ thiền bát định” mà nhà Phật nói đều không có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không ra khỏi tam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công này phải sâu. A-la-hán đã ra khỏi tam giới, định mà A-la-hán tu là định thứ chín,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ra khỏi rồi, trong kinh Lăng-nghiêm gọi là “cửu thứ đệ định”.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học Phật là lấy khai trí tuệ làm mục đích.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Muốn khai trí tuệ thì không thể không buông xuống, không buông xuống là chướng ngại lớn nhất của khai trí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chịu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không thể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bạn không chịu buông xuống.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xuống là việc của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là việc cầu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Cầu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ta chưa chắc nhận lời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khó!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Việc này phải cầu ở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mình không chịu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thì vô phương rồi; nếu tự mình chịu buông xuống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đây không phải việc khó.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xưa đến nay, người tu hành có thể có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khai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chứng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ta có thể buông xuống.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hành không thể khai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chứng quả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người không chịu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thể không biết sự thật này. Tiếp theo là nói mười loại pháp công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mười loại lợi ích. </w:t>
      </w:r>
    </w:p>
    <w:p w:rsidR="004070BF" w:rsidRPr="00752AA7" w:rsidRDefault="004070BF" w:rsidP="00407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Những gì là mười? Một, được ý vui thiện chân thật và bạn bè thiện chân thật. </w:t>
      </w: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là lợi ích thứ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được “ý vui thiện” thật sự.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“Ý vui thiện” thông thường chúng ta gọi là vui vẻ, đây là niềm vui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vui của khổ vui trong khái niệm thông thường của chúng ta, vui của khổ vui là tương đối,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đối với sự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nó là “hoại khổ”,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vui là hoại khổ;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khổ là “khổ khổ”,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vui là hoại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là niềm vui chân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“ý vui chân thật” là thường sanh tâm hoan hỷ,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họ thường sanh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họ đạt được pháp hỷ,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pháp lạc đích thực.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“Bạn bè thiện chân thật”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họ chắc chắn sẽ được thiện tri thức chân thật;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gặp được thiện tri thức thật sự,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thân cận chân thiện tri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bạn lữ với thiện tri thức chân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lư</w:t>
      </w:r>
      <w:r>
        <w:rPr>
          <w:rFonts w:ascii="Times New Roman" w:eastAsia="Book Antiqua" w:hAnsi="Times New Roman" w:cs="Times New Roman"/>
          <w:sz w:val="28"/>
          <w:szCs w:val="28"/>
        </w:rPr>
        <w:t>̃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chúng ta gọi là đồng tham đạo hữu.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có tà kiến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không có được thọ dụng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tà kiến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bạn khởi tâm động niệm đều tùy thuận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gọi là thường sanh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sầu muộn, nghi hoặc,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làm sự việc gì đều không dám quyết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do ngu si tạo nên.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ngu si là việc khó,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chúng ta vẫn phải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khó đi nữa cũng phải học.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học được một phần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được một phần thọ dụng,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được hai phần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được hai phần thọ dụng. </w:t>
      </w: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Gốc rễ của tà kiến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cho rằng thân thể này là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gố</w:t>
      </w:r>
      <w:r>
        <w:rPr>
          <w:rFonts w:ascii="Times New Roman" w:eastAsia="Book Antiqua" w:hAnsi="Times New Roman" w:cs="Times New Roman"/>
          <w:sz w:val="28"/>
          <w:szCs w:val="28"/>
        </w:rPr>
        <w:t>c rễ của tà kiến, gọi là ngã kiến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kiến tư phiền não, điều đầu tiên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ngã kiến, thân kiến.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tu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xưa đến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hành cả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nói họ không dụng công,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nói họ không tinh tấn,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cả đời cũng không rời khỏi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không thể thoát khỏi tập khí. Do nguyên nhân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Chấp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trước thân này là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ta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chúng ta thường nói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khởi tâm động niệm tự tư tự lợi. Chỉ cần có ý niệm như vậy tồn tại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đoạn tà kiến là việc không thể.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 kiến không đoạn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tham sân nhất định sẽ theo đó mà khởi; chỉ có thể nói áp chế được một vài tham sân,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giảm bớt một số,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 chắc chắn không đoạn hết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 rất phiền phức,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điều phục được phiền não tham sân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quả báo ở ba đường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Người thông thường hay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chết rồi đi làm quỷ, rõ ràng là có lục đạo, sao có thể khẳng định người chết rồi nhất định làm quỷ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đều nói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ra lời này ắt có nguyên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nghiệp nhân của cõi quỷ là tham dục.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thứ nhất chính là tham chấp bản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ái thân thể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sắc thân này;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đầu tiên,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tham dục căn bản.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biết cái thân này là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rất hay: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“Tứ đại, ngũ uẩn giả hợp mà sanh”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“pháp do duyên sanh, thể ngay lúc đó chính là không, trọn chẳng thể được”.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cho cái thân này là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trọng nó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chấp trước kiên cố,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tố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nghiệp nhân đọa lạc cõi ngạ quỷ.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người chết rồi thì làm quỷ?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đây mà đi làm quỷ.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Quỷ khổ hơn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quỷ đáng thương hơn người; người còn có thể nhìn thấy ánh mặt trời,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quỷ thì không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cảnh giới của quỷ,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gian mà mỗi ngày họ nhìn thấy đều là tối tăm mờ mịt,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mây đen phủ kín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không nhìn thấy ánh mặt trời. Cho nên chúng ta gọi là “âm gian”,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“cõi âm”,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nghĩa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070BF" w:rsidRPr="00752AA7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trong một đời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muốn có được kết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được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bạn không thuận theo lời giáo huấn của Phật-đà thì làm sao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này quan trọng hơn tất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Giáo huấn cơ bản của Phật-đà đối với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bộ kinh Thập Thiện Nghiệp Đạo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quan trọng!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mười điều trong kinh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chăm chỉ nỗ lực mà học tập. Thập 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nghiệp chướng, phiền não, tập khí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tích lũy từ vô thỉ kiếp đến nay.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không cần nói đoạn,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đoạn quá khó.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kinh, Phật nói với chúng ta là phục,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điều phục được nó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mười loại ác nghiệp này đều không khởi hiện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Phục được phiền não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niệm Phật mới có thể vãng sanh; không phục được mười điều phiền não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niệm Phật nhưng cũng không thể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kiện của vãng sanh là nhất hướng chuyên niệm, chúng ta không đoạn phiền não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đó chính là nhất hướng xen tạp,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chuyên niệm; xen tạp,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phu không thuần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thể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070BF" w:rsidRDefault="004070BF" w:rsidP="004070B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Tự mình không phải là người thiện đích thực,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trong thế gian này bạn sẽ không gặp được chân thiện tri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chắc chắn không gặp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đến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cũng không gặp được;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hằng ngày ở cùng với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cũng không gặp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bạn chán ghét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bạn nhìn họ thấy chướng mắt.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nguyên nhân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Phiền não khởi hiện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tâm địa của bạn thuần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tất cả người và vật xung quanh mà bạn tiếp xúc đều là thiện tri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Phật Bồ-tát, đây chính là điều mà đại sư Ngẫu Ích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“Cảnh duyên không tốt xấu, tốt xấu khởi nơi tâm.”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trí tuệ chân thật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chư Phật Bồ-tát đều ở trước mắt bạn; bạn không có trí tuệ chân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 chư Phật Bồ-tát ở trước mặt bạn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đều thấy chướng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bạn có được pháp hỷ?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bạn có được “ý vui thiện chân thật”?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 chúng ta có thể thể hội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học của Phật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xác thực đúng là giúp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 mê khai ngộ, lìa khổ được vui.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“Lìa khổ” này chính là phục phiền não, đoạn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ý vui thiện chân thật.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giảng đến đây.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1C08CA"/>
    <w:rsid w:val="001D1874"/>
    <w:rsid w:val="0022334A"/>
    <w:rsid w:val="002759F5"/>
    <w:rsid w:val="0029072A"/>
    <w:rsid w:val="00290CD5"/>
    <w:rsid w:val="002A4C7C"/>
    <w:rsid w:val="002B1F58"/>
    <w:rsid w:val="002F1B38"/>
    <w:rsid w:val="003A2F23"/>
    <w:rsid w:val="003E0FB0"/>
    <w:rsid w:val="004070BF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B5ACC"/>
    <w:rsid w:val="007D0AF5"/>
    <w:rsid w:val="007D60E6"/>
    <w:rsid w:val="007F3AD3"/>
    <w:rsid w:val="00813CA1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2893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A885-A11B-42A6-9A1D-D1C24578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2023-07-29T04:54:00Z</dcterms:created>
  <dcterms:modified xsi:type="dcterms:W3CDTF">2023-07-29T07:31:00Z</dcterms:modified>
</cp:coreProperties>
</file>